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51" w:rsidRDefault="005A399B" w:rsidP="005A399B">
      <w:pPr>
        <w:jc w:val="center"/>
      </w:pPr>
      <w:r>
        <w:t xml:space="preserve">Women’s State Legislative Council </w:t>
      </w:r>
    </w:p>
    <w:p w:rsidR="005A399B" w:rsidRDefault="005A399B" w:rsidP="005A399B">
      <w:pPr>
        <w:jc w:val="center"/>
      </w:pPr>
      <w:r>
        <w:t>General Session</w:t>
      </w:r>
    </w:p>
    <w:p w:rsidR="005A399B" w:rsidRDefault="005A399B" w:rsidP="005A399B">
      <w:pPr>
        <w:jc w:val="center"/>
      </w:pPr>
    </w:p>
    <w:p w:rsidR="005A399B" w:rsidRDefault="006B0D40" w:rsidP="005A399B">
      <w:pPr>
        <w:jc w:val="center"/>
      </w:pPr>
      <w:r>
        <w:t>January 20, 2016</w:t>
      </w:r>
    </w:p>
    <w:p w:rsidR="005A399B" w:rsidRDefault="006B0D40" w:rsidP="005A399B">
      <w:pPr>
        <w:jc w:val="center"/>
      </w:pPr>
      <w:r>
        <w:t xml:space="preserve">Capitol Gold Room </w:t>
      </w:r>
    </w:p>
    <w:p w:rsidR="005A399B" w:rsidRDefault="005A399B" w:rsidP="005A399B">
      <w:pPr>
        <w:jc w:val="center"/>
      </w:pPr>
    </w:p>
    <w:p w:rsidR="005A399B" w:rsidRDefault="005A399B" w:rsidP="005A399B">
      <w:pPr>
        <w:jc w:val="center"/>
      </w:pPr>
      <w:r>
        <w:t xml:space="preserve">12 </w:t>
      </w:r>
      <w:proofErr w:type="gramStart"/>
      <w:r>
        <w:t>noon</w:t>
      </w:r>
      <w:proofErr w:type="gramEnd"/>
      <w:r>
        <w:t xml:space="preserve"> – 1:30 PM</w:t>
      </w:r>
    </w:p>
    <w:p w:rsidR="005A399B" w:rsidRDefault="005A399B" w:rsidP="005A399B">
      <w:pPr>
        <w:jc w:val="center"/>
      </w:pPr>
    </w:p>
    <w:p w:rsidR="005A399B" w:rsidRDefault="005A399B" w:rsidP="005A399B">
      <w:r>
        <w:rPr>
          <w:b/>
          <w:u w:val="single"/>
        </w:rPr>
        <w:t>Call to Order</w:t>
      </w:r>
    </w:p>
    <w:p w:rsidR="005A399B" w:rsidRDefault="005A399B" w:rsidP="005A399B">
      <w:proofErr w:type="gramStart"/>
      <w:r>
        <w:t>The meeting was called to order by President Shauna Scott-Bellaccomo</w:t>
      </w:r>
      <w:proofErr w:type="gramEnd"/>
      <w:r>
        <w:t xml:space="preserve"> at 12:06.</w:t>
      </w:r>
    </w:p>
    <w:p w:rsidR="005A399B" w:rsidRDefault="005A399B" w:rsidP="005A399B"/>
    <w:p w:rsidR="005A399B" w:rsidRDefault="005A399B" w:rsidP="005A399B">
      <w:pPr>
        <w:rPr>
          <w:b/>
          <w:u w:val="single"/>
        </w:rPr>
      </w:pPr>
      <w:r>
        <w:rPr>
          <w:b/>
          <w:u w:val="single"/>
        </w:rPr>
        <w:t>Adoption of Agenda</w:t>
      </w:r>
    </w:p>
    <w:p w:rsidR="005A399B" w:rsidRDefault="005A399B" w:rsidP="005A399B">
      <w:r>
        <w:t xml:space="preserve">President Scott-Bellaccomo </w:t>
      </w:r>
      <w:r w:rsidR="006B0D40">
        <w:t xml:space="preserve">presented the agenda and it was adopted. </w:t>
      </w:r>
    </w:p>
    <w:p w:rsidR="005A399B" w:rsidRDefault="005A399B" w:rsidP="005A399B"/>
    <w:p w:rsidR="00AB6881" w:rsidRDefault="00AB6881" w:rsidP="005A399B">
      <w:r>
        <w:rPr>
          <w:b/>
          <w:u w:val="single"/>
        </w:rPr>
        <w:t>Pledge of Allegiance</w:t>
      </w:r>
    </w:p>
    <w:p w:rsidR="00AB6881" w:rsidRDefault="00AB6881" w:rsidP="005A399B">
      <w:r>
        <w:t>Chaplain Lorraine Turner led the group in the pledge.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Minutes</w:t>
      </w:r>
    </w:p>
    <w:p w:rsidR="00AB6881" w:rsidRDefault="00AB6881" w:rsidP="005A399B">
      <w:r>
        <w:t>Recording Secretary Katie Witt presented the minutes. The minutes were approved as presented.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Treasurer’s Report</w:t>
      </w:r>
    </w:p>
    <w:p w:rsidR="00AB6881" w:rsidRDefault="00AB6881" w:rsidP="005A399B">
      <w:r>
        <w:t>Treasurer Renee Lowe</w:t>
      </w:r>
      <w:r w:rsidR="006B0D40">
        <w:t>ry presented the income ($1767.24) and expenses ($1889.45</w:t>
      </w:r>
      <w:r>
        <w:t>) for the past month, and gave the balan</w:t>
      </w:r>
      <w:r w:rsidR="006B0D40">
        <w:t>ce for the checking account ($1791.22</w:t>
      </w:r>
      <w:r>
        <w:t>) and the money market account ($13</w:t>
      </w:r>
      <w:r w:rsidR="006B0D40">
        <w:t>,967.44</w:t>
      </w:r>
      <w:r>
        <w:t xml:space="preserve">). The treasurer’s report will be filed. 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Unfinished Business</w:t>
      </w:r>
    </w:p>
    <w:p w:rsidR="00AB6881" w:rsidRDefault="006B0D40" w:rsidP="005A399B">
      <w:r>
        <w:t>None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New Business</w:t>
      </w:r>
    </w:p>
    <w:p w:rsidR="00AB6881" w:rsidRDefault="006B0D40" w:rsidP="005A399B">
      <w:r>
        <w:t>None</w:t>
      </w:r>
    </w:p>
    <w:p w:rsidR="00BB2E02" w:rsidRDefault="00BB2E02" w:rsidP="005A399B"/>
    <w:p w:rsidR="00BB2E02" w:rsidRDefault="00BB2E02" w:rsidP="005A399B">
      <w:r>
        <w:rPr>
          <w:b/>
          <w:u w:val="single"/>
        </w:rPr>
        <w:t xml:space="preserve">Program Under the Direction of the </w:t>
      </w:r>
      <w:r w:rsidR="006B0D40">
        <w:rPr>
          <w:b/>
          <w:u w:val="single"/>
        </w:rPr>
        <w:t>State Issues Committee</w:t>
      </w:r>
    </w:p>
    <w:p w:rsidR="006B0D40" w:rsidRDefault="006B0D40" w:rsidP="005A399B">
      <w:r>
        <w:t xml:space="preserve">Kari </w:t>
      </w:r>
      <w:proofErr w:type="spellStart"/>
      <w:r>
        <w:t>Malkovich</w:t>
      </w:r>
      <w:proofErr w:type="spellEnd"/>
      <w:r>
        <w:t xml:space="preserve"> introduced Lt. Governor Spencer J. Cox, who then addressed the group. </w:t>
      </w:r>
    </w:p>
    <w:p w:rsidR="006B0D40" w:rsidRDefault="006B0D40" w:rsidP="005A399B"/>
    <w:p w:rsidR="00C0090E" w:rsidRDefault="00C0090E" w:rsidP="005A399B">
      <w:r>
        <w:rPr>
          <w:b/>
          <w:u w:val="single"/>
        </w:rPr>
        <w:t>Announcements</w:t>
      </w:r>
    </w:p>
    <w:p w:rsidR="00C0090E" w:rsidRDefault="006B0D40" w:rsidP="005A399B">
      <w:r>
        <w:t>January 27</w:t>
      </w:r>
      <w:r w:rsidRPr="006B0D40">
        <w:rPr>
          <w:vertAlign w:val="superscript"/>
        </w:rPr>
        <w:t>th</w:t>
      </w:r>
      <w:r>
        <w:t xml:space="preserve">’s meeting will be held in </w:t>
      </w:r>
      <w:r w:rsidR="004D3255">
        <w:t xml:space="preserve">the Copper Room, 12 – 1:30 PM. </w:t>
      </w:r>
    </w:p>
    <w:p w:rsidR="004D3255" w:rsidRDefault="004D3255" w:rsidP="005A399B">
      <w:pPr>
        <w:rPr>
          <w:b/>
          <w:u w:val="single"/>
        </w:rPr>
      </w:pPr>
    </w:p>
    <w:p w:rsidR="00C0090E" w:rsidRDefault="00C0090E" w:rsidP="005A399B">
      <w:bookmarkStart w:id="0" w:name="_GoBack"/>
      <w:bookmarkEnd w:id="0"/>
      <w:r>
        <w:rPr>
          <w:b/>
          <w:u w:val="single"/>
        </w:rPr>
        <w:t>Adjourn</w:t>
      </w:r>
    </w:p>
    <w:p w:rsidR="00C0090E" w:rsidRPr="00C0090E" w:rsidRDefault="00C0090E" w:rsidP="005A399B">
      <w:r>
        <w:t>President Scott-Bellacco</w:t>
      </w:r>
      <w:r w:rsidR="006B0D40">
        <w:t>mo adjourned the meeting at 12:50</w:t>
      </w:r>
    </w:p>
    <w:sectPr w:rsidR="00C0090E" w:rsidRPr="00C0090E" w:rsidSect="00BD71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9B"/>
    <w:rsid w:val="004D3255"/>
    <w:rsid w:val="005A399B"/>
    <w:rsid w:val="006B0D40"/>
    <w:rsid w:val="00AB6881"/>
    <w:rsid w:val="00AC2151"/>
    <w:rsid w:val="00BB2E02"/>
    <w:rsid w:val="00BD7138"/>
    <w:rsid w:val="00C0090E"/>
    <w:rsid w:val="00C15A6E"/>
    <w:rsid w:val="00F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Macintosh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 Witt</dc:creator>
  <cp:keywords/>
  <dc:description/>
  <cp:lastModifiedBy>Katie  Witt</cp:lastModifiedBy>
  <cp:revision>2</cp:revision>
  <dcterms:created xsi:type="dcterms:W3CDTF">2016-01-22T20:39:00Z</dcterms:created>
  <dcterms:modified xsi:type="dcterms:W3CDTF">2016-01-22T20:39:00Z</dcterms:modified>
</cp:coreProperties>
</file>