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Default="00422CF7"/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315487">
        <w:t>FEBRUARY 10</w:t>
      </w:r>
      <w:r w:rsidR="008D418F">
        <w:t>, 2016</w:t>
      </w:r>
    </w:p>
    <w:p w:rsidR="00422CF7" w:rsidRDefault="00A86BCA" w:rsidP="00422CF7">
      <w:pPr>
        <w:pStyle w:val="NoSpacing"/>
        <w:jc w:val="center"/>
      </w:pPr>
      <w:r>
        <w:t>12PM-1:30</w:t>
      </w:r>
      <w:r w:rsidR="008D418F">
        <w:t xml:space="preserve"> PM </w:t>
      </w:r>
      <w:r>
        <w:t>COPPER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PLEDGE OF ALLEGIANCE</w:t>
      </w:r>
      <w:r>
        <w:t xml:space="preserve">:  </w:t>
      </w:r>
      <w:r w:rsidR="00CF1754">
        <w:t>CAROL HARLEY</w:t>
      </w:r>
    </w:p>
    <w:p w:rsidR="00A86BCA" w:rsidRPr="00CF1754" w:rsidRDefault="00A86BCA" w:rsidP="00422CF7">
      <w:r>
        <w:tab/>
      </w:r>
      <w:r>
        <w:tab/>
      </w:r>
      <w:r w:rsidRPr="00A86BCA">
        <w:rPr>
          <w:b/>
        </w:rPr>
        <w:t>INSPIRATIONAL THOUGHT</w:t>
      </w:r>
      <w:r w:rsidR="00CF1754">
        <w:rPr>
          <w:b/>
        </w:rPr>
        <w:t xml:space="preserve">:  </w:t>
      </w:r>
      <w:r w:rsidR="00CF1754">
        <w:t>JOSIE VALDEZ</w:t>
      </w:r>
      <w:bookmarkStart w:id="0" w:name="_GoBack"/>
      <w:bookmarkEnd w:id="0"/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BD3C67" w:rsidP="003071F3">
      <w:pPr>
        <w:rPr>
          <w:b/>
          <w:u w:val="single"/>
        </w:rPr>
      </w:pPr>
      <w:r w:rsidRPr="00BD3C67">
        <w:rPr>
          <w:b/>
          <w:u w:val="single"/>
        </w:rPr>
        <w:t xml:space="preserve">PROGRAM </w:t>
      </w:r>
      <w:r w:rsidR="00315487">
        <w:rPr>
          <w:b/>
          <w:u w:val="single"/>
        </w:rPr>
        <w:t xml:space="preserve">BY BUSINESS/LABOR </w:t>
      </w:r>
      <w:r w:rsidR="002D1229">
        <w:rPr>
          <w:b/>
          <w:u w:val="single"/>
        </w:rPr>
        <w:t>COMMITTEE:</w:t>
      </w:r>
      <w:r w:rsidR="00315487">
        <w:rPr>
          <w:b/>
          <w:u w:val="single"/>
        </w:rPr>
        <w:t xml:space="preserve"> BRANDY FARMER &amp; MARGOT THOMPSON</w:t>
      </w:r>
    </w:p>
    <w:p w:rsidR="00361CDA" w:rsidRPr="00361CDA" w:rsidRDefault="00315487" w:rsidP="003071F3">
      <w:r>
        <w:t>12:15-12:30</w:t>
      </w:r>
      <w:r w:rsidR="00361CDA" w:rsidRPr="00361CDA">
        <w:t xml:space="preserve"> PM:    </w:t>
      </w:r>
      <w:r>
        <w:rPr>
          <w:u w:val="single"/>
        </w:rPr>
        <w:t xml:space="preserve">HB 188 Paid Parental Leave, </w:t>
      </w:r>
      <w:r>
        <w:t xml:space="preserve">  Rep. Angela Romero (D)</w:t>
      </w:r>
    </w:p>
    <w:p w:rsidR="00D41CE1" w:rsidRDefault="00315487" w:rsidP="003071F3">
      <w:r>
        <w:t>12:30-12:45 PM:    Response by Sen. Todd Weiler (R)</w:t>
      </w:r>
    </w:p>
    <w:p w:rsidR="00361CDA" w:rsidRDefault="00315487" w:rsidP="003071F3">
      <w:r>
        <w:t>12:45-1:00</w:t>
      </w:r>
      <w:r w:rsidR="00361CDA">
        <w:t xml:space="preserve"> </w:t>
      </w:r>
      <w:r>
        <w:t xml:space="preserve">  PM:   </w:t>
      </w:r>
      <w:r w:rsidR="00361CDA">
        <w:t xml:space="preserve"> </w:t>
      </w:r>
      <w:r w:rsidRPr="00315487">
        <w:rPr>
          <w:u w:val="single"/>
        </w:rPr>
        <w:t>SB 59 Pregnancy Protection</w:t>
      </w:r>
      <w:r>
        <w:t>, Sen. Todd Weiler (R)</w:t>
      </w:r>
    </w:p>
    <w:p w:rsidR="00315487" w:rsidRDefault="00315487" w:rsidP="003071F3">
      <w:r>
        <w:t>1:00-   1:15  PM:    Response to SB 59________________________</w:t>
      </w:r>
    </w:p>
    <w:p w:rsidR="008D418F" w:rsidRPr="008D418F" w:rsidRDefault="008D418F" w:rsidP="008D418F">
      <w:pPr>
        <w:rPr>
          <w:b/>
        </w:rPr>
      </w:pPr>
      <w:r w:rsidRPr="008D418F">
        <w:rPr>
          <w:b/>
        </w:rPr>
        <w:t xml:space="preserve">ADJOURN </w:t>
      </w:r>
      <w:r w:rsidR="002D1229" w:rsidRPr="008D418F">
        <w:rPr>
          <w:b/>
        </w:rPr>
        <w:t>1</w:t>
      </w:r>
      <w:r w:rsidR="002D1229">
        <w:rPr>
          <w:b/>
        </w:rPr>
        <w:t xml:space="preserve">:30 </w:t>
      </w:r>
      <w:r w:rsidR="002D1229" w:rsidRPr="008D418F">
        <w:rPr>
          <w:b/>
        </w:rPr>
        <w:t>PM</w:t>
      </w:r>
    </w:p>
    <w:p w:rsidR="001B2FC5" w:rsidRDefault="001B2FC5" w:rsidP="00422CF7">
      <w:r w:rsidRPr="0067682B">
        <w:rPr>
          <w:b/>
        </w:rPr>
        <w:t>ANNOUNCEMENTS</w:t>
      </w:r>
      <w:r w:rsidR="008431BF">
        <w:t>:  NEXT GENERAL MTG</w:t>
      </w:r>
      <w:r w:rsidR="00315487">
        <w:t xml:space="preserve"> FEB 1</w:t>
      </w:r>
      <w:r w:rsidR="006B720C">
        <w:t>7</w:t>
      </w:r>
      <w:r w:rsidR="003D68B9">
        <w:t xml:space="preserve">, 2016 </w:t>
      </w:r>
      <w:r w:rsidR="008D418F">
        <w:t>@COOPER ROOM</w:t>
      </w:r>
      <w:r w:rsidR="00DF2CAA">
        <w:t xml:space="preserve"> 12 -1:30 PM</w:t>
      </w:r>
      <w:r w:rsidR="002D1229">
        <w:t xml:space="preserve"> UNDER </w:t>
      </w:r>
      <w:r w:rsidR="00655099">
        <w:t>DIREC</w:t>
      </w:r>
      <w:r w:rsidR="006B720C">
        <w:t>TION OF HEALTH &amp; HUMAN RESOUCES</w:t>
      </w:r>
    </w:p>
    <w:p w:rsidR="001B2FC5" w:rsidRDefault="001B2FC5" w:rsidP="0067682B">
      <w:pPr>
        <w:jc w:val="center"/>
      </w:pPr>
      <w:r>
        <w:t xml:space="preserve">THANKS TO ALL WHO </w:t>
      </w:r>
      <w:r w:rsidR="0067682B">
        <w:t>ASSISTED WITH TODAY’S PROGRAM</w:t>
      </w:r>
    </w:p>
    <w:p w:rsidR="006B720C" w:rsidRDefault="006B720C" w:rsidP="0067682B">
      <w:pPr>
        <w:jc w:val="center"/>
      </w:pPr>
    </w:p>
    <w:p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:rsidR="00BD3C67" w:rsidRDefault="00BD3C67" w:rsidP="00422CF7">
      <w:r>
        <w:lastRenderedPageBreak/>
        <w:tab/>
      </w:r>
      <w:r>
        <w:tab/>
      </w:r>
    </w:p>
    <w:p w:rsidR="00422CF7" w:rsidRDefault="00422CF7" w:rsidP="00422CF7">
      <w:r>
        <w:tab/>
      </w:r>
      <w:r>
        <w:tab/>
      </w:r>
    </w:p>
    <w:p w:rsidR="00422CF7" w:rsidRDefault="00422CF7" w:rsidP="00422CF7">
      <w:pPr>
        <w:pStyle w:val="NoSpacing"/>
      </w:pPr>
    </w:p>
    <w:p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152737"/>
    <w:rsid w:val="001727B7"/>
    <w:rsid w:val="001B2FC5"/>
    <w:rsid w:val="001D0C04"/>
    <w:rsid w:val="0021399E"/>
    <w:rsid w:val="002D1229"/>
    <w:rsid w:val="003071F3"/>
    <w:rsid w:val="00315487"/>
    <w:rsid w:val="00361CDA"/>
    <w:rsid w:val="00363500"/>
    <w:rsid w:val="003D68B9"/>
    <w:rsid w:val="00422CF7"/>
    <w:rsid w:val="00451AB3"/>
    <w:rsid w:val="00522A2D"/>
    <w:rsid w:val="005C4F0F"/>
    <w:rsid w:val="00655099"/>
    <w:rsid w:val="00657CE8"/>
    <w:rsid w:val="0067682B"/>
    <w:rsid w:val="006B720C"/>
    <w:rsid w:val="008431BF"/>
    <w:rsid w:val="008D418F"/>
    <w:rsid w:val="00A86BCA"/>
    <w:rsid w:val="00B27B25"/>
    <w:rsid w:val="00BD3C67"/>
    <w:rsid w:val="00BF7243"/>
    <w:rsid w:val="00CF1754"/>
    <w:rsid w:val="00D41CE1"/>
    <w:rsid w:val="00DF2CAA"/>
    <w:rsid w:val="00EF1F11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Gaycita and Roalders</cp:lastModifiedBy>
  <cp:revision>2</cp:revision>
  <cp:lastPrinted>2015-10-20T20:49:00Z</cp:lastPrinted>
  <dcterms:created xsi:type="dcterms:W3CDTF">2016-02-04T23:02:00Z</dcterms:created>
  <dcterms:modified xsi:type="dcterms:W3CDTF">2016-02-04T23:02:00Z</dcterms:modified>
</cp:coreProperties>
</file>