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51" w:rsidRDefault="00D33507" w:rsidP="00D33507">
      <w:pPr>
        <w:jc w:val="center"/>
      </w:pPr>
      <w:r>
        <w:t>Women’s State Legislative Council</w:t>
      </w:r>
    </w:p>
    <w:p w:rsidR="00D33507" w:rsidRDefault="00D33507" w:rsidP="00D33507">
      <w:pPr>
        <w:jc w:val="center"/>
      </w:pPr>
      <w:r>
        <w:t xml:space="preserve">General Session </w:t>
      </w:r>
    </w:p>
    <w:p w:rsidR="00D33507" w:rsidRDefault="00D33507" w:rsidP="00D33507">
      <w:pPr>
        <w:jc w:val="center"/>
      </w:pPr>
    </w:p>
    <w:p w:rsidR="00D33507" w:rsidRDefault="00D33507" w:rsidP="00D33507">
      <w:pPr>
        <w:jc w:val="center"/>
      </w:pPr>
      <w:r>
        <w:t>September 23, 2015</w:t>
      </w:r>
    </w:p>
    <w:p w:rsidR="00D33507" w:rsidRDefault="00D33507" w:rsidP="00D33507">
      <w:pPr>
        <w:jc w:val="center"/>
      </w:pPr>
      <w:r>
        <w:t xml:space="preserve">12 – 1:30 PM </w:t>
      </w:r>
    </w:p>
    <w:p w:rsidR="00D33507" w:rsidRDefault="00D33507" w:rsidP="00D33507">
      <w:pPr>
        <w:jc w:val="center"/>
      </w:pPr>
    </w:p>
    <w:p w:rsidR="00D33507" w:rsidRDefault="00D33507" w:rsidP="00D33507">
      <w:pPr>
        <w:jc w:val="center"/>
      </w:pPr>
      <w:r>
        <w:t>Board Room, Utah State Capital</w:t>
      </w:r>
    </w:p>
    <w:p w:rsidR="00D33507" w:rsidRDefault="00D33507" w:rsidP="00D33507">
      <w:pPr>
        <w:jc w:val="center"/>
      </w:pPr>
    </w:p>
    <w:p w:rsidR="00D33507" w:rsidRDefault="00D33507" w:rsidP="00D33507">
      <w:r>
        <w:rPr>
          <w:b/>
          <w:u w:val="single"/>
        </w:rPr>
        <w:t>Call to Order:</w:t>
      </w:r>
      <w:r>
        <w:t xml:space="preserve"> President Shauna Scott-Bellaccomo welcomed the group at 12:03 PM, including past president Bonnie Miller and Kari Malkovich.</w:t>
      </w:r>
    </w:p>
    <w:p w:rsidR="00D33507" w:rsidRDefault="00D33507" w:rsidP="00D33507"/>
    <w:p w:rsidR="00D33507" w:rsidRDefault="00D33507" w:rsidP="00D33507">
      <w:r w:rsidRPr="00D33507">
        <w:rPr>
          <w:b/>
          <w:u w:val="single"/>
        </w:rPr>
        <w:t>Agenda:</w:t>
      </w:r>
      <w:r>
        <w:t xml:space="preserve"> The agenda was adopted as presented.</w:t>
      </w:r>
    </w:p>
    <w:p w:rsidR="00D33507" w:rsidRDefault="00D33507" w:rsidP="00D33507"/>
    <w:p w:rsidR="00D33507" w:rsidRDefault="00D33507" w:rsidP="00D33507">
      <w:r>
        <w:rPr>
          <w:b/>
          <w:u w:val="single"/>
        </w:rPr>
        <w:t>Minutes:</w:t>
      </w:r>
      <w:r>
        <w:t xml:space="preserve"> Katie Witt presented the minutes of the May 2015 General Session, which were adopted as presented. </w:t>
      </w:r>
    </w:p>
    <w:p w:rsidR="00D33507" w:rsidRDefault="00D33507" w:rsidP="00D33507"/>
    <w:p w:rsidR="00D33507" w:rsidRDefault="00D33507" w:rsidP="00D33507">
      <w:r>
        <w:rPr>
          <w:b/>
          <w:u w:val="single"/>
        </w:rPr>
        <w:t>Treasurer’s Report:</w:t>
      </w:r>
      <w:r>
        <w:t xml:space="preserve"> Renee Lowery presented the fiscal statistics to the general membership, and her report was adopted. She also reminded the group to pay their dues ($40).</w:t>
      </w:r>
    </w:p>
    <w:p w:rsidR="00D33507" w:rsidRDefault="00D33507" w:rsidP="00D33507"/>
    <w:p w:rsidR="00D33507" w:rsidRDefault="00D33507" w:rsidP="00D33507">
      <w:r>
        <w:rPr>
          <w:b/>
          <w:u w:val="single"/>
        </w:rPr>
        <w:t>Presentation:</w:t>
      </w:r>
    </w:p>
    <w:p w:rsidR="00D33507" w:rsidRDefault="00D33507" w:rsidP="00D33507">
      <w:r>
        <w:t xml:space="preserve">The State Issues Committee, under the direction of Past-President Kari Malkovich and </w:t>
      </w:r>
      <w:proofErr w:type="spellStart"/>
      <w:r>
        <w:t>Seraya</w:t>
      </w:r>
      <w:proofErr w:type="spellEnd"/>
      <w:r>
        <w:t xml:space="preserve"> </w:t>
      </w:r>
      <w:proofErr w:type="spellStart"/>
      <w:r>
        <w:t>Amirthalingam</w:t>
      </w:r>
      <w:proofErr w:type="spellEnd"/>
      <w:r>
        <w:t>, a</w:t>
      </w:r>
      <w:r w:rsidR="006313B4">
        <w:t xml:space="preserve">rranged for Senate President Wayne </w:t>
      </w:r>
      <w:proofErr w:type="spellStart"/>
      <w:r w:rsidR="006313B4">
        <w:t>Niederhauser</w:t>
      </w:r>
      <w:proofErr w:type="spellEnd"/>
      <w:r w:rsidR="006313B4">
        <w:t>;</w:t>
      </w:r>
      <w:r>
        <w:t xml:space="preserve"> Senate Minorit</w:t>
      </w:r>
      <w:r w:rsidR="006313B4">
        <w:t>y Leader Gene Davis;</w:t>
      </w:r>
      <w:r>
        <w:t xml:space="preserve"> and Kristin Cox, Executive Director of the Office of Management and Budget</w:t>
      </w:r>
      <w:r w:rsidR="006313B4">
        <w:t>,</w:t>
      </w:r>
      <w:r>
        <w:t xml:space="preserve"> to address the group.</w:t>
      </w:r>
    </w:p>
    <w:p w:rsidR="006313B4" w:rsidRDefault="006313B4" w:rsidP="00D33507"/>
    <w:p w:rsidR="006313B4" w:rsidRDefault="006313B4" w:rsidP="00D33507">
      <w:r>
        <w:t xml:space="preserve">Senate President </w:t>
      </w:r>
      <w:proofErr w:type="spellStart"/>
      <w:r>
        <w:t>Niederhauser</w:t>
      </w:r>
      <w:proofErr w:type="spellEnd"/>
      <w:r>
        <w:t xml:space="preserve"> discussed the fiscally responsible manner in which Utah prepares its budget, based on very conservative estimates. It does not change the forecast to meet the wants of the legislature. He fielded questions regarding Medicaid expansion and prison relocation.</w:t>
      </w:r>
    </w:p>
    <w:p w:rsidR="006313B4" w:rsidRDefault="006313B4" w:rsidP="00D33507"/>
    <w:p w:rsidR="006313B4" w:rsidRDefault="006313B4" w:rsidP="00D33507">
      <w:r>
        <w:t xml:space="preserve">Senator Gene Davis picked up where Senator </w:t>
      </w:r>
      <w:proofErr w:type="spellStart"/>
      <w:r>
        <w:t>Niederhauser</w:t>
      </w:r>
      <w:proofErr w:type="spellEnd"/>
      <w:r>
        <w:t xml:space="preserve"> left off on prison relocation, and discussed a new model of how to deal with offenders with mental health/drug abuse issues. He also discussed public education, and advocated for a graduated tax (rather than a non-</w:t>
      </w:r>
      <w:proofErr w:type="spellStart"/>
      <w:r>
        <w:t>deductable</w:t>
      </w:r>
      <w:proofErr w:type="spellEnd"/>
      <w:r>
        <w:t xml:space="preserve"> flat tax</w:t>
      </w:r>
      <w:r w:rsidR="001F2CCF">
        <w:t xml:space="preserve">). </w:t>
      </w:r>
    </w:p>
    <w:p w:rsidR="001F2CCF" w:rsidRDefault="001F2CCF" w:rsidP="00D33507"/>
    <w:p w:rsidR="001F2CCF" w:rsidRDefault="001F2CCF" w:rsidP="00D33507">
      <w:r>
        <w:t>Executive Director Kristin Cox discussed the $14.5 billion state budget. The biggest budget drivers in the state are: corrections, higher education, infrastructure, public education, Medicaid, and compensation. Utah is AAA rated by all 3 ratings agencies, and there is $500 M in a rainy day fund.</w:t>
      </w:r>
    </w:p>
    <w:p w:rsidR="001F2CCF" w:rsidRDefault="001F2CCF" w:rsidP="00D33507"/>
    <w:p w:rsidR="001F2CCF" w:rsidRDefault="001F2CCF" w:rsidP="00D33507">
      <w:r>
        <w:rPr>
          <w:b/>
          <w:u w:val="single"/>
        </w:rPr>
        <w:t>Business:</w:t>
      </w:r>
    </w:p>
    <w:p w:rsidR="001F2CCF" w:rsidRDefault="001F2CCF" w:rsidP="00D33507">
      <w:r>
        <w:t xml:space="preserve">President Shauna Scott-Bellaccomo proposed a by-law change to be voted on in </w:t>
      </w:r>
      <w:proofErr w:type="gramStart"/>
      <w:r>
        <w:t>October, that</w:t>
      </w:r>
      <w:proofErr w:type="gramEnd"/>
      <w:r>
        <w:t xml:space="preserve"> would allow WSLC to use debit cards as well as checks.</w:t>
      </w:r>
    </w:p>
    <w:p w:rsidR="001F2CCF" w:rsidRDefault="001F2CCF" w:rsidP="00D33507"/>
    <w:p w:rsidR="00862C0B" w:rsidRDefault="00862C0B" w:rsidP="00D33507">
      <w:pPr>
        <w:rPr>
          <w:b/>
          <w:u w:val="single"/>
        </w:rPr>
      </w:pPr>
    </w:p>
    <w:p w:rsidR="001F2CCF" w:rsidRDefault="001F2CCF" w:rsidP="00D33507">
      <w:r w:rsidRPr="001F2CCF">
        <w:rPr>
          <w:b/>
          <w:u w:val="single"/>
        </w:rPr>
        <w:lastRenderedPageBreak/>
        <w:t>Announcements:</w:t>
      </w:r>
    </w:p>
    <w:p w:rsidR="001F2CCF" w:rsidRDefault="001F2CCF" w:rsidP="00D33507">
      <w:r>
        <w:t>Susan Vaughn announced that the Holiday Luncheon will be on December 2</w:t>
      </w:r>
      <w:r w:rsidRPr="001F2CCF">
        <w:rPr>
          <w:vertAlign w:val="superscript"/>
        </w:rPr>
        <w:t>nd</w:t>
      </w:r>
      <w:r>
        <w:t xml:space="preserve">, 11 AM, at the Alta Club. Invitations will be passed out. </w:t>
      </w:r>
    </w:p>
    <w:p w:rsidR="001F2CCF" w:rsidRDefault="001F2CCF" w:rsidP="00D33507"/>
    <w:p w:rsidR="001F2CCF" w:rsidRDefault="001F2CCF" w:rsidP="00D33507">
      <w:pPr>
        <w:rPr>
          <w:b/>
          <w:u w:val="single"/>
        </w:rPr>
      </w:pPr>
      <w:r>
        <w:rPr>
          <w:b/>
          <w:u w:val="single"/>
        </w:rPr>
        <w:t>Adjourned:</w:t>
      </w:r>
    </w:p>
    <w:p w:rsidR="001F2CCF" w:rsidRPr="001F2CCF" w:rsidRDefault="001F2CCF" w:rsidP="00D33507">
      <w:r>
        <w:t>President Shauna Scott-Bellaccomo adjourned the meeting at 1:36</w:t>
      </w:r>
      <w:r w:rsidR="00862C0B">
        <w:t xml:space="preserve"> pm</w:t>
      </w:r>
      <w:bookmarkStart w:id="0" w:name="_GoBack"/>
      <w:bookmarkEnd w:id="0"/>
    </w:p>
    <w:p w:rsidR="00D33507" w:rsidRDefault="00D33507" w:rsidP="00D33507"/>
    <w:p w:rsidR="00D33507" w:rsidRPr="00D33507" w:rsidRDefault="00D33507" w:rsidP="00D33507"/>
    <w:p w:rsidR="00D33507" w:rsidRDefault="00D33507" w:rsidP="00D33507">
      <w:pPr>
        <w:jc w:val="center"/>
      </w:pPr>
    </w:p>
    <w:sectPr w:rsidR="00D33507" w:rsidSect="00BD713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07"/>
    <w:rsid w:val="001F2CCF"/>
    <w:rsid w:val="006313B4"/>
    <w:rsid w:val="00862C0B"/>
    <w:rsid w:val="00AC2151"/>
    <w:rsid w:val="00BD7138"/>
    <w:rsid w:val="00C15A6E"/>
    <w:rsid w:val="00D33507"/>
    <w:rsid w:val="00FD5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Witt</dc:creator>
  <cp:lastModifiedBy>Gaycita and Roalders</cp:lastModifiedBy>
  <cp:revision>2</cp:revision>
  <dcterms:created xsi:type="dcterms:W3CDTF">2015-10-28T02:42:00Z</dcterms:created>
  <dcterms:modified xsi:type="dcterms:W3CDTF">2015-10-28T02:42:00Z</dcterms:modified>
</cp:coreProperties>
</file>